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A4" w:rsidRPr="00722A5B" w:rsidRDefault="005F409A" w:rsidP="00722A5B">
      <w:pPr>
        <w:jc w:val="center"/>
        <w:rPr>
          <w:rFonts w:asciiTheme="majorHAnsi" w:hAnsiTheme="majorHAnsi"/>
          <w:color w:val="C00000"/>
          <w:sz w:val="36"/>
          <w:szCs w:val="36"/>
        </w:rPr>
      </w:pPr>
      <w:r>
        <w:rPr>
          <w:rFonts w:asciiTheme="majorHAnsi" w:hAnsiTheme="majorHAnsi"/>
          <w:color w:val="C00000"/>
          <w:sz w:val="36"/>
          <w:szCs w:val="36"/>
        </w:rPr>
        <w:t>Bouwplan bijeenkomst</w:t>
      </w:r>
    </w:p>
    <w:p w:rsidR="00722A5B" w:rsidRDefault="00DA2852" w:rsidP="0048341F">
      <w:pPr>
        <w:jc w:val="center"/>
        <w:rPr>
          <w:rFonts w:asciiTheme="minorHAnsi" w:hAnsiTheme="minorHAnsi"/>
          <w:color w:val="000000" w:themeColor="text1"/>
          <w:szCs w:val="22"/>
        </w:rPr>
      </w:pPr>
      <w:r>
        <w:rPr>
          <w:rFonts w:asciiTheme="majorHAnsi" w:hAnsiTheme="majorHAnsi"/>
          <w:color w:val="C00000"/>
          <w:sz w:val="36"/>
          <w:szCs w:val="36"/>
        </w:rPr>
        <w:t xml:space="preserve">Module </w:t>
      </w:r>
      <w:r w:rsidR="0048341F">
        <w:rPr>
          <w:rFonts w:asciiTheme="majorHAnsi" w:hAnsiTheme="majorHAnsi"/>
          <w:color w:val="C00000"/>
          <w:sz w:val="36"/>
          <w:szCs w:val="36"/>
        </w:rPr>
        <w:t>3</w:t>
      </w:r>
      <w:r>
        <w:rPr>
          <w:rFonts w:asciiTheme="majorHAnsi" w:hAnsiTheme="majorHAnsi"/>
          <w:color w:val="C00000"/>
          <w:sz w:val="36"/>
          <w:szCs w:val="36"/>
        </w:rPr>
        <w:t>: Basis cursus ouderenzorg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060"/>
        <w:gridCol w:w="4972"/>
      </w:tblGrid>
      <w:tr w:rsidR="00722A5B" w:rsidRPr="008F457B" w:rsidTr="00AA5140">
        <w:tc>
          <w:tcPr>
            <w:tcW w:w="3369" w:type="dxa"/>
          </w:tcPr>
          <w:p w:rsidR="00722A5B" w:rsidRPr="008F457B" w:rsidRDefault="00722A5B" w:rsidP="008F457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Bijeenkomst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Naam: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DA2852" w:rsidP="009E66E5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Scholing ouderenzorg 201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>9</w:t>
            </w:r>
            <w:r w:rsidR="009E66E5">
              <w:rPr>
                <w:rFonts w:ascii="Verdana" w:hAnsi="Verdana"/>
                <w:color w:val="000000" w:themeColor="text1"/>
                <w:sz w:val="20"/>
              </w:rPr>
              <w:t xml:space="preserve"> -20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>20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Datum + tijd: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0772B4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module 3:  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>donderdag 9 januari 2020</w:t>
            </w:r>
          </w:p>
          <w:p w:rsidR="00722A5B" w:rsidRPr="008F457B" w:rsidRDefault="00AA5140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>6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0 – 2</w:t>
            </w:r>
            <w:r w:rsidR="000772B4">
              <w:rPr>
                <w:rFonts w:ascii="Verdana" w:hAnsi="Verdana"/>
                <w:color w:val="000000" w:themeColor="text1"/>
                <w:sz w:val="20"/>
              </w:rPr>
              <w:t xml:space="preserve">0.00 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uur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Locatie: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0772B4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 Schildhoeve Fluitenberg</w:t>
            </w:r>
          </w:p>
          <w:p w:rsidR="00722A5B" w:rsidRPr="008F457B" w:rsidRDefault="00722A5B" w:rsidP="008F457B">
            <w:pPr>
              <w:tabs>
                <w:tab w:val="left" w:pos="1985"/>
              </w:tabs>
              <w:jc w:val="center"/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Opstelling: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6 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tafels met 5 stoelen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722A5B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Aantal deelnemers: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  <w:p w:rsidR="00AA5140" w:rsidRPr="008F457B" w:rsidRDefault="00722A5B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Trainers/</w:t>
            </w:r>
            <w:r w:rsidR="00DA2852" w:rsidRPr="008F457B">
              <w:rPr>
                <w:rFonts w:ascii="Verdana" w:hAnsi="Verdana"/>
                <w:color w:val="000000" w:themeColor="text1"/>
                <w:sz w:val="20"/>
              </w:rPr>
              <w:t>begeleiders:</w:t>
            </w:r>
          </w:p>
          <w:p w:rsidR="00722A5B" w:rsidRPr="008F457B" w:rsidRDefault="008F457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</w:p>
          <w:p w:rsidR="00AA5140" w:rsidRPr="008F457B" w:rsidRDefault="00DA2852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Frans Fonville, Janet Scheper, </w:t>
            </w:r>
          </w:p>
          <w:p w:rsidR="00DA2852" w:rsidRPr="008F457B" w:rsidRDefault="00DA2852" w:rsidP="00AA5140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Heidi Strijker</w:t>
            </w:r>
            <w:r w:rsidR="00AA5140" w:rsidRPr="008F457B">
              <w:rPr>
                <w:rFonts w:ascii="Verdana" w:hAnsi="Verdana"/>
                <w:color w:val="000000" w:themeColor="text1"/>
                <w:sz w:val="20"/>
              </w:rPr>
              <w:t>, Jaap te Velde</w:t>
            </w:r>
          </w:p>
          <w:p w:rsidR="00722A5B" w:rsidRPr="008F457B" w:rsidRDefault="00722A5B" w:rsidP="00722A5B">
            <w:pPr>
              <w:tabs>
                <w:tab w:val="left" w:pos="1985"/>
              </w:tabs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6060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Op te leveren inhoudelijke product(en):</w:t>
            </w:r>
          </w:p>
          <w:p w:rsidR="00AA5140" w:rsidRPr="005723DE" w:rsidRDefault="00AA5140" w:rsidP="00D55402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5723DE">
              <w:rPr>
                <w:rFonts w:ascii="Verdana" w:hAnsi="Verdana"/>
                <w:sz w:val="20"/>
                <w:lang w:eastAsia="zh-TW"/>
              </w:rPr>
              <w:t>Dementie</w:t>
            </w:r>
            <w:r w:rsidR="005723DE" w:rsidRPr="005723DE">
              <w:rPr>
                <w:rFonts w:ascii="Verdana" w:hAnsi="Verdana"/>
                <w:sz w:val="20"/>
                <w:lang w:eastAsia="zh-TW"/>
              </w:rPr>
              <w:t xml:space="preserve"> &amp; </w:t>
            </w:r>
            <w:r w:rsidRPr="005723DE">
              <w:rPr>
                <w:rFonts w:ascii="Verdana" w:hAnsi="Verdana"/>
                <w:sz w:val="20"/>
                <w:lang w:eastAsia="zh-TW"/>
              </w:rPr>
              <w:t>Gedragsstoornissen bij dementie</w:t>
            </w:r>
          </w:p>
          <w:p w:rsidR="00AA5140" w:rsidRPr="008F457B" w:rsidRDefault="00AA5140" w:rsidP="00AA5140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Delier</w:t>
            </w:r>
          </w:p>
          <w:p w:rsidR="00AA5140" w:rsidRPr="008F457B" w:rsidRDefault="005723DE" w:rsidP="00484E8E">
            <w:pPr>
              <w:numPr>
                <w:ilvl w:val="0"/>
                <w:numId w:val="1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sz w:val="20"/>
                <w:lang w:eastAsia="zh-TW"/>
              </w:rPr>
              <w:t xml:space="preserve">Angst en </w:t>
            </w:r>
            <w:r w:rsidR="00AA5140" w:rsidRPr="008F457B">
              <w:rPr>
                <w:rFonts w:ascii="Verdana" w:hAnsi="Verdana"/>
                <w:sz w:val="20"/>
                <w:lang w:eastAsia="zh-TW"/>
              </w:rPr>
              <w:t>Depressie</w:t>
            </w:r>
          </w:p>
          <w:p w:rsidR="00722A5B" w:rsidRPr="008F457B" w:rsidRDefault="00722A5B" w:rsidP="00AA5140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Gewenst op te roepen gedrag:</w:t>
            </w:r>
          </w:p>
          <w:p w:rsidR="00AA5140" w:rsidRPr="008F457B" w:rsidRDefault="00AA5140" w:rsidP="00AA5140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kent de epidemiologie van dementie;</w:t>
            </w:r>
          </w:p>
          <w:p w:rsidR="00AA5140" w:rsidRPr="008F457B" w:rsidRDefault="00AA5140" w:rsidP="00AA5140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kent de onderdelen van de diagnose dementie en de criteria</w:t>
            </w:r>
            <w:r w:rsidR="005723DE">
              <w:rPr>
                <w:rFonts w:ascii="Verdana" w:hAnsi="Verdana"/>
                <w:sz w:val="20"/>
                <w:lang w:eastAsia="zh-TW"/>
              </w:rPr>
              <w:t>, door voortkomende systeem problemen</w:t>
            </w:r>
            <w:r w:rsidRPr="008F457B">
              <w:rPr>
                <w:rFonts w:ascii="Verdana" w:hAnsi="Verdana"/>
                <w:sz w:val="20"/>
                <w:lang w:eastAsia="zh-TW"/>
              </w:rPr>
              <w:t>;</w:t>
            </w:r>
          </w:p>
          <w:p w:rsidR="00AA5140" w:rsidRPr="008F457B" w:rsidRDefault="00AA5140" w:rsidP="00AA5140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sz w:val="20"/>
                <w:lang w:eastAsia="zh-TW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kent signalen die op dementie duiden en de rol die de huisartspraktijk bij casefinding kan spelen;</w:t>
            </w:r>
          </w:p>
          <w:p w:rsidR="00AA5140" w:rsidRPr="005723DE" w:rsidRDefault="00AA5140" w:rsidP="008F457B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sz w:val="20"/>
                <w:lang w:eastAsia="zh-TW"/>
              </w:rPr>
              <w:t>kent de waarde van medicamenteuze behandeling van dementie, de onderdelen van de begeleiding van dementiepatiënten en de mantelzorger</w:t>
            </w:r>
          </w:p>
          <w:p w:rsidR="005723DE" w:rsidRDefault="005723DE" w:rsidP="008F457B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angst en depressie symptomen bij ouderen</w:t>
            </w:r>
          </w:p>
          <w:p w:rsidR="005723DE" w:rsidRPr="008F457B" w:rsidRDefault="005723DE" w:rsidP="005723DE">
            <w:pPr>
              <w:numPr>
                <w:ilvl w:val="0"/>
                <w:numId w:val="3"/>
              </w:num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kent mogelijkheden difrentiaaal diagnostiek</w:t>
            </w:r>
          </w:p>
        </w:tc>
        <w:tc>
          <w:tcPr>
            <w:tcW w:w="4715" w:type="dxa"/>
          </w:tcPr>
          <w:p w:rsidR="00722A5B" w:rsidRPr="008F457B" w:rsidRDefault="00722A5B" w:rsidP="008F457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Doelgroep</w:t>
            </w:r>
          </w:p>
          <w:p w:rsidR="00722A5B" w:rsidRPr="008F457B" w:rsidRDefault="00722A5B" w:rsidP="00722A5B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  <w:u w:val="single"/>
              </w:rPr>
              <w:t>Kenmerken doelgroep:</w:t>
            </w:r>
          </w:p>
          <w:p w:rsidR="00722A5B" w:rsidRPr="008F457B" w:rsidRDefault="00AA5140" w:rsidP="00AA514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Huisartsen, PA en POH</w:t>
            </w:r>
          </w:p>
          <w:p w:rsidR="002020C2" w:rsidRDefault="002020C2" w:rsidP="005723DE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5723DE" w:rsidRDefault="005723DE" w:rsidP="005723DE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Huiswerk voor deze module 3:</w:t>
            </w:r>
            <w:r w:rsidRPr="005723DE">
              <w:rPr>
                <w:rFonts w:asciiTheme="minorHAnsi" w:eastAsiaTheme="minorEastAsia" w:hAnsi="Calibri Light" w:cstheme="minorBidi"/>
                <w:color w:val="1F497D" w:themeColor="text2"/>
                <w:kern w:val="24"/>
                <w:sz w:val="36"/>
                <w:szCs w:val="36"/>
                <w:lang w:eastAsia="zh-TW"/>
              </w:rPr>
              <w:t xml:space="preserve"> </w:t>
            </w:r>
          </w:p>
          <w:p w:rsidR="008D48B0" w:rsidRPr="005723DE" w:rsidRDefault="001D5600" w:rsidP="005723DE">
            <w:pPr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i/>
                <w:iCs/>
                <w:color w:val="000000" w:themeColor="text1"/>
                <w:sz w:val="20"/>
              </w:rPr>
              <w:t>Maak een plan voor casefinding  van ouderen met geheugenproblemen, psycho-sociale klachten en psychische klachten</w:t>
            </w:r>
          </w:p>
          <w:p w:rsidR="008D48B0" w:rsidRPr="005723DE" w:rsidRDefault="001D5600" w:rsidP="005723DE">
            <w:pPr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color w:val="000000" w:themeColor="text1"/>
                <w:sz w:val="20"/>
              </w:rPr>
              <w:t>POH blok; organiseer een gesprek met casemanager dementie en / of  POH-GGZ</w:t>
            </w:r>
            <w:r w:rsidRPr="005723DE">
              <w:rPr>
                <w:rFonts w:ascii="Verdana" w:hAnsi="Verdana"/>
                <w:color w:val="000000" w:themeColor="text1"/>
                <w:sz w:val="20"/>
              </w:rPr>
              <w:br/>
              <w:t>“Wat is jullie bijdrage aan de zorg voor ouderen?”</w:t>
            </w:r>
          </w:p>
          <w:p w:rsidR="008D48B0" w:rsidRPr="005723DE" w:rsidRDefault="001D5600" w:rsidP="005723DE">
            <w:pPr>
              <w:numPr>
                <w:ilvl w:val="0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color w:val="000000" w:themeColor="text1"/>
                <w:sz w:val="20"/>
              </w:rPr>
              <w:t xml:space="preserve">HA blok; </w:t>
            </w:r>
            <w:r w:rsidRPr="005723DE">
              <w:rPr>
                <w:rFonts w:ascii="Verdana" w:hAnsi="Verdana"/>
                <w:color w:val="000000" w:themeColor="text1"/>
                <w:sz w:val="20"/>
              </w:rPr>
              <w:br/>
              <w:t>Voorbereiding door Erna Haaijer; Dorien Nijdam; Erwin Oldenhuis.</w:t>
            </w:r>
            <w:r w:rsidRPr="005723DE">
              <w:rPr>
                <w:rFonts w:ascii="Verdana" w:hAnsi="Verdana"/>
                <w:color w:val="000000" w:themeColor="text1"/>
                <w:sz w:val="20"/>
              </w:rPr>
              <w:br/>
            </w:r>
            <w:r w:rsidRPr="005723DE">
              <w:rPr>
                <w:rFonts w:ascii="Verdana" w:hAnsi="Verdana"/>
                <w:color w:val="000000" w:themeColor="text1"/>
                <w:sz w:val="20"/>
                <w:lang w:val="en-US"/>
              </w:rPr>
              <w:t>Voorbereiding van casuistriek over ggz-ouderenpsychiatrie</w:t>
            </w:r>
          </w:p>
          <w:p w:rsidR="008D48B0" w:rsidRPr="005723DE" w:rsidRDefault="001D5600" w:rsidP="005723DE">
            <w:pPr>
              <w:numPr>
                <w:ilvl w:val="2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color w:val="000000" w:themeColor="text1"/>
                <w:sz w:val="20"/>
              </w:rPr>
              <w:t xml:space="preserve">HIS Protocol HZD Ouderenzorg; ICPC psychische klachten </w:t>
            </w:r>
          </w:p>
          <w:p w:rsidR="008D48B0" w:rsidRPr="005723DE" w:rsidRDefault="001D5600" w:rsidP="005723DE">
            <w:pPr>
              <w:numPr>
                <w:ilvl w:val="2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color w:val="000000" w:themeColor="text1"/>
                <w:sz w:val="20"/>
              </w:rPr>
              <w:t xml:space="preserve">Hoofdstukken 9, 10, 11, 13 </w:t>
            </w:r>
            <w:hyperlink r:id="rId10" w:history="1">
              <w:r w:rsidRPr="005723DE">
                <w:rPr>
                  <w:rStyle w:val="Hyperlink"/>
                  <w:rFonts w:ascii="Verdana" w:hAnsi="Verdana"/>
                  <w:sz w:val="20"/>
                </w:rPr>
                <w:t>www.hzd.nu/ouderenzorg</w:t>
              </w:r>
            </w:hyperlink>
            <w:r w:rsidRPr="005723D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8D48B0" w:rsidRPr="005723DE" w:rsidRDefault="001D5600" w:rsidP="005723DE">
            <w:pPr>
              <w:numPr>
                <w:ilvl w:val="2"/>
                <w:numId w:val="4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color w:val="000000" w:themeColor="text1"/>
                <w:sz w:val="20"/>
              </w:rPr>
              <w:t>Inlezen Protocollair ouderenzorg; polypharmacie (Hfdst 13) delier, dementie, verward gedrag (blz 229 - 293)</w:t>
            </w:r>
          </w:p>
          <w:p w:rsidR="005723DE" w:rsidRPr="005723DE" w:rsidRDefault="005723DE" w:rsidP="005723DE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722A5B" w:rsidRPr="008F457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722A5B" w:rsidRDefault="00722A5B" w:rsidP="00722A5B">
      <w:pPr>
        <w:rPr>
          <w:rFonts w:ascii="Verdana" w:hAnsi="Verdana"/>
          <w:color w:val="000000" w:themeColor="text1"/>
          <w:sz w:val="20"/>
        </w:rPr>
      </w:pPr>
    </w:p>
    <w:p w:rsidR="005723DE" w:rsidRDefault="005723DE" w:rsidP="00722A5B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F60CE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1</w:t>
            </w:r>
            <w:r w:rsidR="00763B5A">
              <w:rPr>
                <w:rFonts w:ascii="Verdana" w:hAnsi="Verdana"/>
                <w:color w:val="000000" w:themeColor="text1"/>
                <w:sz w:val="20"/>
                <w:highlight w:val="yellow"/>
              </w:rPr>
              <w:t>6</w:t>
            </w: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.00 – 1</w:t>
            </w:r>
            <w:r w:rsidR="00763B5A">
              <w:rPr>
                <w:rFonts w:ascii="Verdana" w:hAnsi="Verdana"/>
                <w:color w:val="000000" w:themeColor="text1"/>
                <w:sz w:val="20"/>
                <w:highlight w:val="yellow"/>
              </w:rPr>
              <w:t>6</w:t>
            </w: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.</w:t>
            </w:r>
            <w:r w:rsidR="00F60CED">
              <w:rPr>
                <w:rFonts w:ascii="Verdana" w:hAnsi="Verdana"/>
                <w:color w:val="000000" w:themeColor="text1"/>
                <w:sz w:val="20"/>
              </w:rPr>
              <w:t>10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Opening en welkom</w:t>
            </w:r>
          </w:p>
        </w:tc>
        <w:tc>
          <w:tcPr>
            <w:tcW w:w="2871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 van deze module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Pr="00FA3423">
              <w:rPr>
                <w:rFonts w:ascii="Verdana" w:hAnsi="Verdana"/>
                <w:color w:val="000000" w:themeColor="text1"/>
                <w:sz w:val="20"/>
                <w:highlight w:val="yellow"/>
              </w:rPr>
              <w:t>Terugblik op huiswerkopdracht</w:t>
            </w:r>
            <w:r w:rsidR="008806FA">
              <w:rPr>
                <w:rFonts w:ascii="Verdana" w:hAnsi="Verdana"/>
                <w:color w:val="000000" w:themeColor="text1"/>
                <w:sz w:val="20"/>
              </w:rPr>
              <w:t>: ervaringen gesprek met POH en CMD</w:t>
            </w:r>
            <w:r w:rsidR="0059106C">
              <w:rPr>
                <w:rFonts w:ascii="Verdana" w:hAnsi="Verdana"/>
                <w:color w:val="000000" w:themeColor="text1"/>
                <w:sz w:val="20"/>
              </w:rPr>
              <w:t xml:space="preserve"> bespreken in POH blok</w:t>
            </w:r>
            <w:r w:rsidR="008806FA">
              <w:rPr>
                <w:rFonts w:ascii="Verdana" w:hAnsi="Verdana"/>
                <w:color w:val="000000" w:themeColor="text1"/>
                <w:sz w:val="20"/>
              </w:rPr>
              <w:t>?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302" w:type="dxa"/>
          </w:tcPr>
          <w:p w:rsidR="005723DE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  <w:p w:rsidR="0059106C" w:rsidRDefault="0059106C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9106C" w:rsidRPr="008F457B" w:rsidRDefault="0059106C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2264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Dia met agenda</w:t>
            </w:r>
          </w:p>
        </w:tc>
      </w:tr>
    </w:tbl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8"/>
        <w:gridCol w:w="3378"/>
        <w:gridCol w:w="2622"/>
        <w:gridCol w:w="2073"/>
        <w:gridCol w:w="3830"/>
        <w:gridCol w:w="2007"/>
      </w:tblGrid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5723DE" w:rsidRPr="008F457B" w:rsidTr="006E2635">
        <w:tc>
          <w:tcPr>
            <w:tcW w:w="1668" w:type="dxa"/>
          </w:tcPr>
          <w:p w:rsidR="005723DE" w:rsidRPr="008F457B" w:rsidRDefault="00F60CED" w:rsidP="00F60CE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.10</w:t>
            </w:r>
            <w:r w:rsidR="008806FA">
              <w:rPr>
                <w:rFonts w:ascii="Verdana" w:hAnsi="Verdana"/>
                <w:color w:val="000000" w:themeColor="text1"/>
                <w:sz w:val="20"/>
              </w:rPr>
              <w:t xml:space="preserve"> – 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6</w:t>
            </w:r>
            <w:r w:rsidR="008806FA">
              <w:rPr>
                <w:rFonts w:ascii="Verdana" w:hAnsi="Verdana"/>
                <w:color w:val="000000" w:themeColor="text1"/>
                <w:sz w:val="20"/>
              </w:rPr>
              <w:t>.2</w:t>
            </w:r>
            <w:r w:rsidR="005723DE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5723DE"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5723DE" w:rsidRPr="008F457B" w:rsidRDefault="00F60CED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Dementie; epidemiologie, delta plan, Dementie vriendelijk samenleving</w:t>
            </w:r>
          </w:p>
        </w:tc>
        <w:tc>
          <w:tcPr>
            <w:tcW w:w="2871" w:type="dxa"/>
          </w:tcPr>
          <w:p w:rsidR="005723DE" w:rsidRPr="008F457B" w:rsidRDefault="00F60CED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Introductie dementie en ontwikkelingen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 xml:space="preserve"> NHG</w:t>
            </w: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5723DE" w:rsidRDefault="00F60CED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Oud in drenthe</w:t>
            </w: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Dementie voor de huisarts</w:t>
            </w:r>
          </w:p>
        </w:tc>
        <w:tc>
          <w:tcPr>
            <w:tcW w:w="2264" w:type="dxa"/>
          </w:tcPr>
          <w:p w:rsidR="005723DE" w:rsidRPr="008F457B" w:rsidRDefault="0059106C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KAHOOT</w:t>
            </w:r>
          </w:p>
        </w:tc>
      </w:tr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7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5723DE" w:rsidRPr="006C546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6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8806FA">
              <w:rPr>
                <w:rFonts w:ascii="Verdana" w:hAnsi="Verdana"/>
                <w:color w:val="000000" w:themeColor="text1"/>
                <w:sz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</w:rPr>
              <w:t>0  – 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7</w:t>
            </w:r>
            <w:r>
              <w:rPr>
                <w:rFonts w:ascii="Verdana" w:hAnsi="Verdana"/>
                <w:color w:val="000000" w:themeColor="text1"/>
                <w:sz w:val="20"/>
              </w:rPr>
              <w:t>.20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8806FA" w:rsidRPr="008806FA" w:rsidRDefault="008806FA" w:rsidP="008806FA">
            <w:pPr>
              <w:pStyle w:val="Lijstalinea"/>
              <w:ind w:hanging="360"/>
              <w:rPr>
                <w:rFonts w:ascii="Verdana" w:hAnsi="Verdana"/>
                <w:sz w:val="20"/>
                <w:lang w:eastAsia="zh-TW"/>
              </w:rPr>
            </w:pPr>
            <w:r w:rsidRPr="008806FA">
              <w:rPr>
                <w:rFonts w:ascii="Verdana" w:hAnsi="Verdana"/>
                <w:sz w:val="20"/>
              </w:rPr>
              <w:t>1.        ouderen met angst en depressie</w:t>
            </w:r>
            <w:r>
              <w:rPr>
                <w:rFonts w:ascii="Verdana" w:hAnsi="Verdana"/>
                <w:sz w:val="20"/>
              </w:rPr>
              <w:br/>
            </w:r>
          </w:p>
          <w:p w:rsidR="008806FA" w:rsidRPr="008806FA" w:rsidRDefault="008806FA" w:rsidP="008806FA">
            <w:pPr>
              <w:pStyle w:val="Lijstalinea"/>
              <w:ind w:hanging="360"/>
              <w:rPr>
                <w:rFonts w:ascii="Verdana" w:hAnsi="Verdana"/>
                <w:sz w:val="20"/>
              </w:rPr>
            </w:pPr>
            <w:r w:rsidRPr="008806FA">
              <w:rPr>
                <w:rFonts w:ascii="Verdana" w:hAnsi="Verdana"/>
                <w:sz w:val="20"/>
              </w:rPr>
              <w:t>2.       differentiaal diagnostiek dementie</w:t>
            </w:r>
            <w:r>
              <w:rPr>
                <w:rFonts w:ascii="Verdana" w:hAnsi="Verdana"/>
                <w:sz w:val="20"/>
              </w:rPr>
              <w:t xml:space="preserve"> en depressie</w:t>
            </w:r>
          </w:p>
          <w:p w:rsidR="005723DE" w:rsidRPr="002A7E1A" w:rsidRDefault="005723DE" w:rsidP="006E2635">
            <w:pPr>
              <w:adjustRightInd/>
              <w:spacing w:before="100" w:beforeAutospacing="1" w:after="100" w:afterAutospacing="1"/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</w:tc>
        <w:tc>
          <w:tcPr>
            <w:tcW w:w="2871" w:type="dxa"/>
          </w:tcPr>
          <w:p w:rsidR="005723DE" w:rsidRPr="000772B4" w:rsidRDefault="008806FA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772B4">
              <w:rPr>
                <w:rFonts w:ascii="Verdana" w:hAnsi="Verdana"/>
                <w:color w:val="000000" w:themeColor="text1"/>
                <w:sz w:val="20"/>
              </w:rPr>
              <w:t>Symptomen en verward gedrag</w:t>
            </w:r>
            <w:r w:rsidR="007D5B93" w:rsidRPr="000772B4">
              <w:rPr>
                <w:rFonts w:ascii="Verdana" w:hAnsi="Verdana"/>
                <w:color w:val="000000" w:themeColor="text1"/>
                <w:sz w:val="20"/>
              </w:rPr>
              <w:t>. Omgaan met..:</w:t>
            </w:r>
          </w:p>
          <w:p w:rsidR="008806FA" w:rsidRPr="000772B4" w:rsidRDefault="008806FA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772B4">
              <w:rPr>
                <w:rFonts w:ascii="Verdana" w:hAnsi="Verdana"/>
                <w:color w:val="000000" w:themeColor="text1"/>
                <w:sz w:val="20"/>
              </w:rPr>
              <w:t>Diagnostiek</w:t>
            </w:r>
          </w:p>
          <w:p w:rsidR="008806FA" w:rsidRPr="000772B4" w:rsidRDefault="008806FA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772B4">
              <w:rPr>
                <w:rFonts w:ascii="Verdana" w:hAnsi="Verdana"/>
                <w:color w:val="000000" w:themeColor="text1"/>
                <w:sz w:val="20"/>
              </w:rPr>
              <w:t xml:space="preserve">Behandeling </w:t>
            </w:r>
          </w:p>
          <w:p w:rsidR="008806FA" w:rsidRPr="000772B4" w:rsidRDefault="008806FA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0772B4">
              <w:rPr>
                <w:rFonts w:ascii="Verdana" w:hAnsi="Verdana"/>
                <w:color w:val="000000" w:themeColor="text1"/>
                <w:sz w:val="20"/>
              </w:rPr>
              <w:t xml:space="preserve">Regie in behandeling huisarts en ggz </w:t>
            </w:r>
          </w:p>
        </w:tc>
        <w:tc>
          <w:tcPr>
            <w:tcW w:w="2280" w:type="dxa"/>
          </w:tcPr>
          <w:p w:rsidR="005723DE" w:rsidRPr="007D5B93" w:rsidRDefault="005723DE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r w:rsidRPr="007D5B93">
              <w:rPr>
                <w:rFonts w:ascii="Verdana" w:hAnsi="Verdana"/>
                <w:color w:val="000000" w:themeColor="text1"/>
                <w:sz w:val="20"/>
                <w:lang w:val="en-US"/>
              </w:rPr>
              <w:t xml:space="preserve">Interactief </w:t>
            </w:r>
          </w:p>
          <w:p w:rsidR="005723DE" w:rsidRPr="007D5B93" w:rsidRDefault="005723DE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</w:tc>
        <w:tc>
          <w:tcPr>
            <w:tcW w:w="2302" w:type="dxa"/>
          </w:tcPr>
          <w:p w:rsidR="007D5B93" w:rsidRDefault="008806FA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r w:rsidRPr="007D5B93">
              <w:rPr>
                <w:rFonts w:ascii="Verdana" w:hAnsi="Verdana"/>
                <w:color w:val="000000" w:themeColor="text1"/>
                <w:sz w:val="20"/>
                <w:lang w:val="en-US"/>
              </w:rPr>
              <w:t>Annemarie Weening; psychiater ouderenpsychiatrie</w:t>
            </w:r>
          </w:p>
          <w:p w:rsidR="005723DE" w:rsidRDefault="00E57777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  <w:hyperlink r:id="rId11" w:history="1">
              <w:r w:rsidR="007D5B93" w:rsidRPr="0014222E">
                <w:rPr>
                  <w:rStyle w:val="Hyperlink"/>
                  <w:rFonts w:ascii="Verdana" w:hAnsi="Verdana"/>
                  <w:sz w:val="20"/>
                  <w:lang w:val="en-US"/>
                </w:rPr>
                <w:t>Annemarie.Weening@ggzdrenthe.nl</w:t>
              </w:r>
            </w:hyperlink>
          </w:p>
          <w:p w:rsidR="007D5B93" w:rsidRPr="007D5B93" w:rsidRDefault="007D5B93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  <w:p w:rsidR="007D5B93" w:rsidRPr="007D5B93" w:rsidRDefault="007D5B93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  <w:p w:rsidR="007D5B93" w:rsidRPr="007D5B93" w:rsidRDefault="007D5B93" w:rsidP="006E2635">
            <w:pPr>
              <w:rPr>
                <w:rFonts w:ascii="Verdana" w:hAnsi="Verdana"/>
                <w:color w:val="000000" w:themeColor="text1"/>
                <w:sz w:val="20"/>
                <w:lang w:val="en-US"/>
              </w:rPr>
            </w:pPr>
          </w:p>
        </w:tc>
        <w:tc>
          <w:tcPr>
            <w:tcW w:w="2264" w:type="dxa"/>
          </w:tcPr>
          <w:p w:rsidR="005723DE" w:rsidRPr="006C546B" w:rsidRDefault="005723DE" w:rsidP="008806FA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PP </w:t>
            </w:r>
          </w:p>
        </w:tc>
      </w:tr>
    </w:tbl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763B5A" w:rsidRPr="008F457B" w:rsidTr="00365CDD">
        <w:tc>
          <w:tcPr>
            <w:tcW w:w="1668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763B5A" w:rsidRPr="008F457B" w:rsidRDefault="00763B5A" w:rsidP="00365CDD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763B5A" w:rsidRPr="008F457B" w:rsidTr="00365CDD">
        <w:tc>
          <w:tcPr>
            <w:tcW w:w="1668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17.</w:t>
            </w:r>
            <w:r>
              <w:rPr>
                <w:rFonts w:ascii="Verdana" w:hAnsi="Verdana"/>
                <w:color w:val="000000" w:themeColor="text1"/>
                <w:sz w:val="20"/>
              </w:rPr>
              <w:t>2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– 18.00</w:t>
            </w:r>
          </w:p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Welkom met Maaltijd</w:t>
            </w:r>
          </w:p>
        </w:tc>
        <w:tc>
          <w:tcPr>
            <w:tcW w:w="2871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302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4" w:type="dxa"/>
          </w:tcPr>
          <w:p w:rsidR="00763B5A" w:rsidRPr="008F457B" w:rsidRDefault="00763B5A" w:rsidP="00365CDD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763B5A" w:rsidRDefault="00763B5A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5723DE" w:rsidRPr="008F457B" w:rsidTr="006E2635">
        <w:tc>
          <w:tcPr>
            <w:tcW w:w="1696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5723DE" w:rsidRPr="008F457B" w:rsidTr="006E2635">
        <w:tc>
          <w:tcPr>
            <w:tcW w:w="1696" w:type="dxa"/>
          </w:tcPr>
          <w:p w:rsidR="005723DE" w:rsidRPr="008F457B" w:rsidRDefault="005723DE" w:rsidP="00D6521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– 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.10</w:t>
            </w:r>
          </w:p>
        </w:tc>
        <w:tc>
          <w:tcPr>
            <w:tcW w:w="3402" w:type="dxa"/>
          </w:tcPr>
          <w:p w:rsidR="005723DE" w:rsidRPr="008F457B" w:rsidRDefault="005723DE" w:rsidP="00D6521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t>VOOR POH:</w:t>
            </w:r>
          </w:p>
        </w:tc>
        <w:tc>
          <w:tcPr>
            <w:tcW w:w="2835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>Jaa</w:t>
            </w:r>
            <w:r>
              <w:rPr>
                <w:rFonts w:ascii="Verdana" w:hAnsi="Verdana"/>
                <w:color w:val="000000" w:themeColor="text1"/>
                <w:sz w:val="20"/>
              </w:rPr>
              <w:t>p en Heidi</w:t>
            </w:r>
          </w:p>
        </w:tc>
        <w:tc>
          <w:tcPr>
            <w:tcW w:w="22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2268"/>
        <w:gridCol w:w="2268"/>
        <w:gridCol w:w="2268"/>
      </w:tblGrid>
      <w:tr w:rsidR="00D65216" w:rsidRPr="008F457B" w:rsidTr="006E2635">
        <w:tc>
          <w:tcPr>
            <w:tcW w:w="1696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402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35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68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268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8" w:type="dxa"/>
          </w:tcPr>
          <w:p w:rsidR="00D65216" w:rsidRPr="008F457B" w:rsidRDefault="00D65216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D65216" w:rsidRPr="008F457B" w:rsidTr="006E2635">
        <w:tc>
          <w:tcPr>
            <w:tcW w:w="1696" w:type="dxa"/>
          </w:tcPr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lastRenderedPageBreak/>
              <w:t>1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0- </w:t>
            </w:r>
            <w:r w:rsidRPr="008F457B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763B5A"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0</w:t>
            </w:r>
          </w:p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A746A1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VOOR POH: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Opzet zelfmanagement, huisbezoek, casemaangement</w:t>
            </w: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Dementie / delier herkennen en opstellen behandel plan!</w:t>
            </w: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br/>
              <w:t>Omgaan met een delier thuis!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Gedragsproblemen.</w:t>
            </w: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Presentatie casemanager dementie</w:t>
            </w: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Inzicht in symptomen, info delen met familie en bespreken met de patiënt.</w:t>
            </w: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Introductie van huiswerk op </w:t>
            </w:r>
            <w:hyperlink r:id="rId12" w:history="1">
              <w:r w:rsidRPr="00A94F55">
                <w:rPr>
                  <w:rStyle w:val="Hyperlink"/>
                  <w:rFonts w:ascii="Verdana" w:hAnsi="Verdana"/>
                  <w:sz w:val="20"/>
                </w:rPr>
                <w:t>www.dementie.nl</w:t>
              </w:r>
            </w:hyperlink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A746A1" w:rsidRDefault="00A746A1" w:rsidP="001B746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1B746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1B746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Default="00A746A1" w:rsidP="001B7463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D65216" w:rsidP="001B7463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Intro casemanager Dementie (15 min) Presentatie zorgplan in groepje(25 min)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20 min beantwoorde van vragen ism casemanager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268" w:type="dxa"/>
          </w:tcPr>
          <w:p w:rsidR="001B7463" w:rsidRPr="001B7463" w:rsidRDefault="001B7463" w:rsidP="00D65216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  <w:r w:rsidRPr="001B7463">
              <w:rPr>
                <w:rFonts w:ascii="Verdana" w:hAnsi="Verdana"/>
                <w:color w:val="000000" w:themeColor="text1"/>
                <w:sz w:val="20"/>
                <w:lang w:val="fr-FR"/>
              </w:rPr>
              <w:t>Jaap</w:t>
            </w:r>
          </w:p>
          <w:p w:rsidR="00A746A1" w:rsidRDefault="00A746A1" w:rsidP="00D65216">
            <w:pPr>
              <w:rPr>
                <w:rFonts w:ascii="Verdana" w:hAnsi="Verdana"/>
                <w:color w:val="000000" w:themeColor="text1"/>
                <w:sz w:val="20"/>
                <w:highlight w:val="yellow"/>
                <w:lang w:val="fr-FR"/>
              </w:rPr>
            </w:pPr>
          </w:p>
          <w:p w:rsidR="00A746A1" w:rsidRDefault="00A746A1" w:rsidP="00D65216">
            <w:pPr>
              <w:rPr>
                <w:rFonts w:ascii="Verdana" w:hAnsi="Verdana"/>
                <w:color w:val="000000" w:themeColor="text1"/>
                <w:sz w:val="20"/>
                <w:highlight w:val="yellow"/>
                <w:lang w:val="fr-FR"/>
              </w:rPr>
            </w:pPr>
          </w:p>
          <w:p w:rsidR="00A746A1" w:rsidRDefault="00A746A1" w:rsidP="00D65216">
            <w:pPr>
              <w:rPr>
                <w:rFonts w:ascii="Verdana" w:hAnsi="Verdana"/>
                <w:color w:val="000000" w:themeColor="text1"/>
                <w:sz w:val="20"/>
                <w:highlight w:val="yellow"/>
                <w:lang w:val="fr-FR"/>
              </w:rPr>
            </w:pPr>
          </w:p>
          <w:p w:rsidR="00D65216" w:rsidRDefault="001B7463" w:rsidP="00D65216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  <w:r w:rsidRPr="001B7463">
              <w:rPr>
                <w:rFonts w:ascii="Verdana" w:hAnsi="Verdana"/>
                <w:color w:val="000000" w:themeColor="text1"/>
                <w:sz w:val="20"/>
                <w:highlight w:val="yellow"/>
                <w:lang w:val="fr-FR"/>
              </w:rPr>
              <w:t>Casemanager Dementie Marielle de Jong</w:t>
            </w:r>
            <w:r w:rsidR="007D5B93">
              <w:rPr>
                <w:rFonts w:ascii="Verdana" w:hAnsi="Verdana"/>
                <w:color w:val="000000" w:themeColor="text1"/>
                <w:sz w:val="20"/>
                <w:lang w:val="fr-FR"/>
              </w:rPr>
              <w:t xml:space="preserve"> </w:t>
            </w:r>
            <w:hyperlink r:id="rId13" w:history="1">
              <w:r w:rsidR="007D5B93" w:rsidRPr="0014222E">
                <w:rPr>
                  <w:rStyle w:val="Hyperlink"/>
                  <w:rFonts w:ascii="Verdana" w:hAnsi="Verdana"/>
                  <w:sz w:val="20"/>
                  <w:lang w:val="fr-FR"/>
                </w:rPr>
                <w:t>m.dejonge@beter-thuis-wonen.nl</w:t>
              </w:r>
            </w:hyperlink>
          </w:p>
          <w:p w:rsidR="007D5B93" w:rsidRPr="001B7463" w:rsidRDefault="007D5B93" w:rsidP="00D65216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</w:p>
          <w:p w:rsidR="00D65216" w:rsidRPr="001B7463" w:rsidRDefault="00D65216" w:rsidP="006E2635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</w:p>
          <w:p w:rsidR="00D65216" w:rsidRPr="001B7463" w:rsidRDefault="00D65216" w:rsidP="006E2635">
            <w:pPr>
              <w:rPr>
                <w:rFonts w:ascii="Verdana" w:hAnsi="Verdana"/>
                <w:color w:val="000000" w:themeColor="text1"/>
                <w:sz w:val="20"/>
                <w:lang w:val="fr-FR"/>
              </w:rPr>
            </w:pPr>
          </w:p>
        </w:tc>
        <w:tc>
          <w:tcPr>
            <w:tcW w:w="2268" w:type="dxa"/>
          </w:tcPr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6497B">
              <w:rPr>
                <w:rFonts w:ascii="Verdana" w:hAnsi="Verdana"/>
                <w:color w:val="000000" w:themeColor="text1"/>
                <w:sz w:val="20"/>
                <w:highlight w:val="yellow"/>
              </w:rPr>
              <w:t>film downloaden</w:t>
            </w:r>
          </w:p>
          <w:p w:rsidR="00D65216" w:rsidRDefault="00D65216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Pr="008F457B" w:rsidRDefault="001B7463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PP</w:t>
            </w:r>
          </w:p>
        </w:tc>
      </w:tr>
    </w:tbl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p w:rsidR="00D65216" w:rsidRPr="008F457B" w:rsidRDefault="00D65216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5723DE" w:rsidRPr="008F457B" w:rsidTr="00A746A1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913FE7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00</w:t>
            </w:r>
            <w:r w:rsidR="005723DE">
              <w:rPr>
                <w:rFonts w:ascii="Verdana" w:hAnsi="Verdana"/>
                <w:color w:val="000000" w:themeColor="text1"/>
                <w:sz w:val="20"/>
              </w:rPr>
              <w:t xml:space="preserve"> – </w:t>
            </w: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5723DE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25</w:t>
            </w:r>
            <w:r w:rsidR="005723DE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78" w:type="dxa"/>
          </w:tcPr>
          <w:p w:rsidR="005723DE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D65216" w:rsidP="00D65216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Gezondheidsplan en de rol mantelzorg</w:t>
            </w:r>
          </w:p>
        </w:tc>
        <w:tc>
          <w:tcPr>
            <w:tcW w:w="2871" w:type="dxa"/>
          </w:tcPr>
          <w:p w:rsidR="005723DE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D65216" w:rsidRDefault="001B7463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Begeleiding</w:t>
            </w:r>
            <w:r w:rsidR="00D65216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</w:rPr>
              <w:t>mogelijkheden</w:t>
            </w:r>
            <w:r w:rsidR="00D65216">
              <w:rPr>
                <w:rFonts w:ascii="Verdana" w:hAnsi="Verdana"/>
                <w:color w:val="000000" w:themeColor="text1"/>
                <w:sz w:val="20"/>
              </w:rPr>
              <w:t xml:space="preserve"> mantelzorg in de HA praktijk:</w:t>
            </w:r>
          </w:p>
          <w:p w:rsidR="005723DE" w:rsidRPr="00D65216" w:rsidRDefault="005723DE" w:rsidP="00D65216">
            <w:pPr>
              <w:pStyle w:val="Lijstalinea"/>
              <w:numPr>
                <w:ilvl w:val="1"/>
                <w:numId w:val="1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D65216">
              <w:rPr>
                <w:rFonts w:ascii="Verdana" w:hAnsi="Verdana"/>
                <w:color w:val="000000" w:themeColor="text1"/>
                <w:sz w:val="20"/>
              </w:rPr>
              <w:br/>
            </w:r>
          </w:p>
        </w:tc>
        <w:tc>
          <w:tcPr>
            <w:tcW w:w="2280" w:type="dxa"/>
          </w:tcPr>
          <w:p w:rsidR="005723DE" w:rsidRDefault="005723DE" w:rsidP="006E2635">
            <w:pPr>
              <w:rPr>
                <w:rFonts w:ascii="Verdana" w:hAnsi="Verdana"/>
                <w:sz w:val="20"/>
              </w:rPr>
            </w:pPr>
          </w:p>
          <w:p w:rsidR="005723DE" w:rsidRPr="0068322A" w:rsidRDefault="005723DE" w:rsidP="006E26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02" w:type="dxa"/>
          </w:tcPr>
          <w:p w:rsidR="005723DE" w:rsidRPr="007D5B93" w:rsidRDefault="005723DE" w:rsidP="006E2635">
            <w:pPr>
              <w:rPr>
                <w:rFonts w:ascii="Verdana" w:hAnsi="Verdana"/>
                <w:sz w:val="20"/>
              </w:rPr>
            </w:pPr>
          </w:p>
          <w:p w:rsidR="005723DE" w:rsidRPr="007D5B93" w:rsidRDefault="005723DE" w:rsidP="006E2635">
            <w:pPr>
              <w:rPr>
                <w:rFonts w:ascii="Verdana" w:hAnsi="Verdana"/>
                <w:sz w:val="20"/>
              </w:rPr>
            </w:pPr>
            <w:r w:rsidRPr="007D5B93">
              <w:rPr>
                <w:rFonts w:ascii="Verdana" w:hAnsi="Verdana"/>
                <w:sz w:val="20"/>
              </w:rPr>
              <w:t>Heidi</w:t>
            </w:r>
          </w:p>
          <w:p w:rsidR="007D5B93" w:rsidRPr="007D5B93" w:rsidRDefault="001B7463" w:rsidP="006E2635">
            <w:pPr>
              <w:rPr>
                <w:rFonts w:ascii="Verdana" w:hAnsi="Verdana"/>
                <w:sz w:val="20"/>
              </w:rPr>
            </w:pPr>
            <w:r w:rsidRPr="007D5B93">
              <w:rPr>
                <w:rFonts w:ascii="Verdana" w:hAnsi="Verdana"/>
                <w:sz w:val="20"/>
              </w:rPr>
              <w:t>Mantelzorg consulent</w:t>
            </w:r>
            <w:r w:rsidR="007D5B93">
              <w:rPr>
                <w:rFonts w:ascii="Verdana" w:hAnsi="Verdana"/>
                <w:sz w:val="20"/>
              </w:rPr>
              <w:t xml:space="preserve">: Kaat Volkers </w:t>
            </w:r>
          </w:p>
          <w:p w:rsidR="007D5B93" w:rsidRDefault="00E57777" w:rsidP="006E2635">
            <w:pPr>
              <w:rPr>
                <w:rFonts w:ascii="Verdana" w:hAnsi="Verdana"/>
                <w:sz w:val="20"/>
              </w:rPr>
            </w:pPr>
            <w:hyperlink r:id="rId14" w:history="1">
              <w:r w:rsidR="007D5B93" w:rsidRPr="0014222E">
                <w:rPr>
                  <w:rStyle w:val="Hyperlink"/>
                  <w:rFonts w:ascii="Verdana" w:hAnsi="Verdana"/>
                  <w:sz w:val="20"/>
                </w:rPr>
                <w:t>K.Volkers@swwh.nl</w:t>
              </w:r>
            </w:hyperlink>
          </w:p>
          <w:p w:rsidR="007D5B93" w:rsidRPr="007D5B93" w:rsidRDefault="001B7463" w:rsidP="006E2635">
            <w:pPr>
              <w:rPr>
                <w:rFonts w:ascii="Verdana" w:hAnsi="Verdana"/>
                <w:sz w:val="20"/>
              </w:rPr>
            </w:pPr>
            <w:r w:rsidRPr="007D5B93">
              <w:rPr>
                <w:rFonts w:ascii="Verdana" w:hAnsi="Verdana"/>
                <w:sz w:val="20"/>
              </w:rPr>
              <w:t xml:space="preserve"> </w:t>
            </w:r>
          </w:p>
          <w:p w:rsidR="001B7463" w:rsidRPr="008F457B" w:rsidRDefault="001B7463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7D5B93">
              <w:rPr>
                <w:rFonts w:ascii="Verdana" w:hAnsi="Verdana"/>
                <w:sz w:val="20"/>
              </w:rPr>
              <w:t xml:space="preserve"> …….</w:t>
            </w:r>
          </w:p>
        </w:tc>
        <w:tc>
          <w:tcPr>
            <w:tcW w:w="2264" w:type="dxa"/>
          </w:tcPr>
          <w:p w:rsidR="005723DE" w:rsidRPr="0068322A" w:rsidRDefault="001B7463" w:rsidP="006E263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PP</w:t>
            </w:r>
            <w:r w:rsidR="005723DE"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5723DE" w:rsidRPr="008F457B" w:rsidRDefault="005723DE" w:rsidP="005723DE">
      <w:pPr>
        <w:rPr>
          <w:rFonts w:ascii="Verdana" w:hAnsi="Verdana"/>
          <w:color w:val="000000" w:themeColor="text1"/>
          <w:sz w:val="20"/>
        </w:rPr>
      </w:pPr>
    </w:p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378"/>
        <w:gridCol w:w="2871"/>
        <w:gridCol w:w="2280"/>
        <w:gridCol w:w="2302"/>
        <w:gridCol w:w="2264"/>
      </w:tblGrid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2835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2871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228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230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2264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5723DE" w:rsidRPr="008F457B" w:rsidTr="006E2635">
        <w:tc>
          <w:tcPr>
            <w:tcW w:w="1668" w:type="dxa"/>
          </w:tcPr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</w:t>
            </w:r>
            <w:r w:rsidR="00913FE7">
              <w:rPr>
                <w:rFonts w:ascii="Verdana" w:hAnsi="Verdana"/>
                <w:color w:val="000000" w:themeColor="text1"/>
                <w:sz w:val="20"/>
              </w:rPr>
              <w:t>8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913FE7">
              <w:rPr>
                <w:rFonts w:ascii="Verdana" w:hAnsi="Verdana"/>
                <w:color w:val="000000" w:themeColor="text1"/>
                <w:sz w:val="20"/>
              </w:rPr>
              <w:t>0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– </w:t>
            </w:r>
            <w:r w:rsidR="00913FE7">
              <w:rPr>
                <w:rFonts w:ascii="Verdana" w:hAnsi="Verdana"/>
                <w:color w:val="000000" w:themeColor="text1"/>
                <w:sz w:val="20"/>
              </w:rPr>
              <w:t>19</w:t>
            </w:r>
            <w:r>
              <w:rPr>
                <w:rFonts w:ascii="Verdana" w:hAnsi="Verdana"/>
                <w:color w:val="000000" w:themeColor="text1"/>
                <w:sz w:val="20"/>
              </w:rPr>
              <w:t>.</w:t>
            </w:r>
            <w:r w:rsidR="00913FE7">
              <w:rPr>
                <w:rFonts w:ascii="Verdana" w:hAnsi="Verdana"/>
                <w:color w:val="000000" w:themeColor="text1"/>
                <w:sz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835" w:type="dxa"/>
          </w:tcPr>
          <w:p w:rsidR="005723DE" w:rsidRPr="005723DE" w:rsidRDefault="005723DE" w:rsidP="006E2635">
            <w:pPr>
              <w:rPr>
                <w:rFonts w:ascii="Verdana" w:hAnsi="Verdana"/>
                <w:b/>
                <w:bCs/>
                <w:color w:val="000000" w:themeColor="text1"/>
                <w:sz w:val="20"/>
              </w:rPr>
            </w:pP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t>Voor Huisartsen</w:t>
            </w:r>
            <w:r w:rsidRPr="005723DE">
              <w:rPr>
                <w:rFonts w:ascii="Verdana" w:hAnsi="Verdana"/>
                <w:b/>
                <w:bCs/>
                <w:color w:val="000000" w:themeColor="text1"/>
                <w:sz w:val="20"/>
              </w:rPr>
              <w:br/>
            </w: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Zie programma </w:t>
            </w:r>
          </w:p>
        </w:tc>
        <w:tc>
          <w:tcPr>
            <w:tcW w:w="2871" w:type="dxa"/>
          </w:tcPr>
          <w:p w:rsidR="005723DE" w:rsidRPr="00D141A7" w:rsidRDefault="005723DE" w:rsidP="005723DE">
            <w:pPr>
              <w:pStyle w:val="Lijstalinea"/>
              <w:numPr>
                <w:ilvl w:val="0"/>
                <w:numId w:val="5"/>
              </w:numPr>
              <w:adjustRightInd/>
              <w:spacing w:line="276" w:lineRule="auto"/>
              <w:rPr>
                <w:rFonts w:ascii="Verdana" w:hAnsi="Verdana"/>
                <w:sz w:val="20"/>
              </w:rPr>
            </w:pPr>
            <w:r w:rsidRPr="00D141A7">
              <w:rPr>
                <w:rFonts w:ascii="Verdana" w:hAnsi="Verdana"/>
                <w:sz w:val="20"/>
              </w:rPr>
              <w:t>Erna H</w:t>
            </w:r>
            <w:r>
              <w:rPr>
                <w:rFonts w:ascii="Verdana" w:hAnsi="Verdana"/>
                <w:sz w:val="20"/>
              </w:rPr>
              <w:t>a</w:t>
            </w:r>
            <w:r w:rsidRPr="00D141A7">
              <w:rPr>
                <w:rFonts w:ascii="Verdana" w:hAnsi="Verdana"/>
                <w:sz w:val="20"/>
              </w:rPr>
              <w:t>aijer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D141A7">
              <w:rPr>
                <w:rFonts w:ascii="Verdana" w:hAnsi="Verdana"/>
                <w:sz w:val="20"/>
              </w:rPr>
              <w:t xml:space="preserve">In beeld brengen van </w:t>
            </w:r>
            <w:r>
              <w:rPr>
                <w:rFonts w:ascii="Verdana" w:hAnsi="Verdana"/>
                <w:sz w:val="20"/>
              </w:rPr>
              <w:t>de</w:t>
            </w:r>
            <w:r w:rsidRPr="00D141A7">
              <w:rPr>
                <w:rFonts w:ascii="Verdana" w:hAnsi="Verdana"/>
                <w:sz w:val="20"/>
              </w:rPr>
              <w:t xml:space="preserve"> kwetsbare ouderen bij een praktijk met weinig vaste huisartsen.</w:t>
            </w:r>
          </w:p>
          <w:p w:rsidR="005723DE" w:rsidRPr="00D141A7" w:rsidRDefault="005723DE" w:rsidP="005723DE">
            <w:pPr>
              <w:pStyle w:val="Lijstalinea"/>
              <w:numPr>
                <w:ilvl w:val="0"/>
                <w:numId w:val="5"/>
              </w:numPr>
              <w:adjustRightInd/>
              <w:spacing w:line="276" w:lineRule="auto"/>
              <w:rPr>
                <w:rFonts w:ascii="Verdana" w:hAnsi="Verdana"/>
                <w:sz w:val="20"/>
              </w:rPr>
            </w:pPr>
            <w:r w:rsidRPr="00D141A7">
              <w:rPr>
                <w:rFonts w:ascii="Verdana" w:hAnsi="Verdana"/>
                <w:sz w:val="20"/>
              </w:rPr>
              <w:t>Dorien Nijdam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D141A7">
              <w:rPr>
                <w:rFonts w:ascii="Verdana" w:hAnsi="Verdana"/>
                <w:sz w:val="20"/>
              </w:rPr>
              <w:t xml:space="preserve">Zorgpad Ketenzorg: SO in </w:t>
            </w:r>
            <w:r w:rsidRPr="00D141A7">
              <w:rPr>
                <w:rFonts w:ascii="Verdana" w:hAnsi="Verdana"/>
                <w:sz w:val="20"/>
              </w:rPr>
              <w:lastRenderedPageBreak/>
              <w:t>consult in thuissituatie</w:t>
            </w:r>
          </w:p>
          <w:p w:rsidR="005723DE" w:rsidRPr="00D141A7" w:rsidRDefault="005723DE" w:rsidP="005723DE">
            <w:pPr>
              <w:pStyle w:val="Lijstalinea"/>
              <w:numPr>
                <w:ilvl w:val="0"/>
                <w:numId w:val="5"/>
              </w:numPr>
              <w:adjustRightInd/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 w:rsidRPr="00D141A7">
              <w:rPr>
                <w:rFonts w:ascii="Verdana" w:hAnsi="Verdana"/>
                <w:sz w:val="20"/>
                <w:lang w:val="en-US"/>
              </w:rPr>
              <w:t>Erwin Oldenhuis</w:t>
            </w:r>
            <w:r>
              <w:rPr>
                <w:rFonts w:ascii="Verdana" w:hAnsi="Verdana"/>
                <w:sz w:val="20"/>
                <w:lang w:val="en-US"/>
              </w:rPr>
              <w:t xml:space="preserve">: </w:t>
            </w:r>
            <w:r w:rsidRPr="00D141A7">
              <w:rPr>
                <w:rFonts w:ascii="Verdana" w:hAnsi="Verdana"/>
                <w:sz w:val="20"/>
                <w:lang w:val="en-US"/>
              </w:rPr>
              <w:t>Advanced Care Planning</w:t>
            </w:r>
          </w:p>
          <w:p w:rsidR="005723DE" w:rsidRPr="00C05A20" w:rsidRDefault="005723DE" w:rsidP="005723DE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280" w:type="dxa"/>
          </w:tcPr>
          <w:p w:rsidR="005723DE" w:rsidRPr="008F457B" w:rsidRDefault="001D5600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lastRenderedPageBreak/>
              <w:t xml:space="preserve">Interactief </w:t>
            </w:r>
          </w:p>
        </w:tc>
        <w:tc>
          <w:tcPr>
            <w:tcW w:w="2302" w:type="dxa"/>
          </w:tcPr>
          <w:p w:rsidR="005723DE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  <w:p w:rsidR="001B7463" w:rsidRDefault="001B7463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1B7463" w:rsidRPr="008F457B" w:rsidRDefault="001B7463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Janita Minderhoud</w:t>
            </w:r>
          </w:p>
        </w:tc>
        <w:tc>
          <w:tcPr>
            <w:tcW w:w="2264" w:type="dxa"/>
          </w:tcPr>
          <w:p w:rsidR="005723DE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5723DE" w:rsidRPr="008F457B" w:rsidRDefault="005723DE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60CED">
              <w:rPr>
                <w:rFonts w:ascii="Verdana" w:hAnsi="Verdana"/>
                <w:color w:val="000000" w:themeColor="text1"/>
                <w:sz w:val="20"/>
                <w:highlight w:val="yellow"/>
              </w:rPr>
              <w:t>PP van Frans</w:t>
            </w:r>
          </w:p>
        </w:tc>
      </w:tr>
    </w:tbl>
    <w:p w:rsidR="005723DE" w:rsidRDefault="005723DE" w:rsidP="005723DE">
      <w:pPr>
        <w:rPr>
          <w:rFonts w:ascii="Verdana" w:hAnsi="Verdana"/>
          <w:color w:val="000000" w:themeColor="text1"/>
          <w:sz w:val="20"/>
        </w:rPr>
      </w:pPr>
    </w:p>
    <w:p w:rsidR="005723DE" w:rsidRPr="008F457B" w:rsidRDefault="005723DE" w:rsidP="005723DE">
      <w:pPr>
        <w:rPr>
          <w:rFonts w:ascii="Verdana" w:hAnsi="Verdana"/>
          <w:color w:val="000000" w:themeColor="text1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8"/>
        <w:gridCol w:w="3378"/>
        <w:gridCol w:w="6427"/>
        <w:gridCol w:w="1325"/>
        <w:gridCol w:w="1696"/>
        <w:gridCol w:w="1764"/>
      </w:tblGrid>
      <w:tr w:rsidR="005723DE" w:rsidRPr="008F457B" w:rsidTr="00A746A1">
        <w:tc>
          <w:tcPr>
            <w:tcW w:w="795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TIJD</w:t>
            </w:r>
          </w:p>
        </w:tc>
        <w:tc>
          <w:tcPr>
            <w:tcW w:w="3369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ONDERWERP/AGENDAPUNT</w:t>
            </w:r>
          </w:p>
        </w:tc>
        <w:tc>
          <w:tcPr>
            <w:tcW w:w="645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OPBRENGST (INHOUD)</w:t>
            </w:r>
          </w:p>
        </w:tc>
        <w:tc>
          <w:tcPr>
            <w:tcW w:w="132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GEWENST GEDRAG</w:t>
            </w:r>
          </w:p>
        </w:tc>
        <w:tc>
          <w:tcPr>
            <w:tcW w:w="1692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WERKVORM/</w:t>
            </w:r>
          </w:p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BEGELEIDER</w:t>
            </w:r>
          </w:p>
        </w:tc>
        <w:tc>
          <w:tcPr>
            <w:tcW w:w="1760" w:type="dxa"/>
          </w:tcPr>
          <w:p w:rsidR="005723DE" w:rsidRPr="008F457B" w:rsidRDefault="005723DE" w:rsidP="006E263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b/>
                <w:color w:val="000000" w:themeColor="text1"/>
                <w:sz w:val="20"/>
              </w:rPr>
              <w:t>NODIG</w:t>
            </w:r>
          </w:p>
        </w:tc>
      </w:tr>
      <w:tr w:rsidR="00A746A1" w:rsidRPr="008F457B" w:rsidTr="00A746A1">
        <w:tc>
          <w:tcPr>
            <w:tcW w:w="795" w:type="dxa"/>
          </w:tcPr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Pr="008F457B" w:rsidRDefault="00E57777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19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.20 – 2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r w:rsidR="00A746A1">
              <w:rPr>
                <w:rFonts w:ascii="Verdana" w:hAnsi="Verdana"/>
                <w:color w:val="000000" w:themeColor="text1"/>
                <w:sz w:val="20"/>
              </w:rPr>
              <w:t>.</w:t>
            </w:r>
            <w:r>
              <w:rPr>
                <w:rFonts w:ascii="Verdana" w:hAnsi="Verdana"/>
                <w:color w:val="000000" w:themeColor="text1"/>
                <w:sz w:val="20"/>
              </w:rPr>
              <w:t>0</w:t>
            </w:r>
            <w:bookmarkStart w:id="0" w:name="_GoBack"/>
            <w:bookmarkEnd w:id="0"/>
            <w:r w:rsidR="00A746A1">
              <w:rPr>
                <w:rFonts w:ascii="Verdana" w:hAnsi="Verdana"/>
                <w:color w:val="000000" w:themeColor="text1"/>
                <w:sz w:val="20"/>
              </w:rPr>
              <w:t xml:space="preserve">0 </w:t>
            </w: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3369" w:type="dxa"/>
          </w:tcPr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Sluiting:</w:t>
            </w: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7772" w:type="dxa"/>
            <w:gridSpan w:val="2"/>
          </w:tcPr>
          <w:p w:rsidR="00A746A1" w:rsidRPr="00A746A1" w:rsidRDefault="00A746A1" w:rsidP="00A746A1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b/>
                <w:bCs/>
                <w:color w:val="000000" w:themeColor="text1"/>
                <w:sz w:val="20"/>
              </w:rPr>
              <w:t>Voorbereidingen module 4;</w:t>
            </w:r>
            <w:r w:rsidRPr="00A746A1">
              <w:rPr>
                <w:rFonts w:ascii="Verdana" w:hAnsi="Verdana"/>
                <w:color w:val="000000" w:themeColor="text1"/>
                <w:sz w:val="20"/>
              </w:rPr>
              <w:tab/>
            </w:r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 xml:space="preserve">Bestudeer hoofdstukken 14 t/m 18 van </w:t>
            </w:r>
            <w:hyperlink r:id="rId15" w:history="1">
              <w:r w:rsidRPr="00A746A1">
                <w:rPr>
                  <w:rStyle w:val="Hyperlink"/>
                  <w:rFonts w:ascii="Verdana" w:hAnsi="Verdana"/>
                  <w:sz w:val="20"/>
                </w:rPr>
                <w:t>www.hzd.nu/ouderenzorg</w:t>
              </w:r>
            </w:hyperlink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Bestudeer uit boek Protocollaire Ouderenzorg: transmurale zorg</w:t>
            </w:r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artikel Voltooid leven vraagt ander antwoord dan de dood! Els van Wijngaarden</w:t>
            </w:r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Maak een plan voor integrale ouderenzorg voor de eigen praktijk:</w:t>
            </w:r>
          </w:p>
          <w:p w:rsidR="00A746A1" w:rsidRPr="00A746A1" w:rsidRDefault="00A746A1" w:rsidP="00A746A1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Bereid een pitch over jullie plan van aanpak en stappenplan integrale ouderenzorg.</w:t>
            </w:r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 xml:space="preserve">HA blok; </w:t>
            </w:r>
            <w:r w:rsidRPr="00A746A1">
              <w:rPr>
                <w:rFonts w:ascii="Verdana" w:hAnsi="Verdana"/>
                <w:color w:val="000000" w:themeColor="text1"/>
                <w:sz w:val="20"/>
                <w:lang w:val="en-US"/>
              </w:rPr>
              <w:t>17 januari 2019</w:t>
            </w:r>
          </w:p>
          <w:p w:rsidR="00A746A1" w:rsidRPr="00A746A1" w:rsidRDefault="00A746A1" w:rsidP="00A746A1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 xml:space="preserve">Falk Lewin: Tools voor casefinding eenzaamheid en dementie. </w:t>
            </w:r>
            <w:r w:rsidRPr="00A746A1">
              <w:rPr>
                <w:rFonts w:ascii="Verdana" w:hAnsi="Verdana"/>
                <w:color w:val="000000" w:themeColor="text1"/>
                <w:sz w:val="20"/>
              </w:rPr>
              <w:br/>
              <w:t>Eerder opsporen ‘jongere’  risicogevallen.</w:t>
            </w:r>
          </w:p>
          <w:p w:rsidR="00A746A1" w:rsidRPr="00A746A1" w:rsidRDefault="00A746A1" w:rsidP="00A746A1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Teau Spelt: Zorgpad Delier</w:t>
            </w:r>
          </w:p>
          <w:p w:rsidR="00A746A1" w:rsidRPr="00A746A1" w:rsidRDefault="00A746A1" w:rsidP="00A746A1">
            <w:pPr>
              <w:numPr>
                <w:ilvl w:val="0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 POH</w:t>
            </w:r>
          </w:p>
          <w:p w:rsidR="00A746A1" w:rsidRPr="00A746A1" w:rsidRDefault="00A746A1" w:rsidP="00A746A1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 xml:space="preserve">Opzet van Groot overleg! Wat is jullie sociale kaart? </w:t>
            </w:r>
            <w:hyperlink r:id="rId16" w:history="1">
              <w:r w:rsidRPr="00A746A1">
                <w:rPr>
                  <w:rStyle w:val="Hyperlink"/>
                  <w:rFonts w:ascii="Verdana" w:hAnsi="Verdana"/>
                  <w:sz w:val="20"/>
                </w:rPr>
                <w:t>https://www.hzd.nu/ouderenzorg/15-groot-overleg/$11183/$11184</w:t>
              </w:r>
            </w:hyperlink>
          </w:p>
          <w:p w:rsidR="00A746A1" w:rsidRPr="00A746A1" w:rsidRDefault="00A746A1" w:rsidP="00A746A1">
            <w:pPr>
              <w:numPr>
                <w:ilvl w:val="1"/>
                <w:numId w:val="6"/>
              </w:numPr>
              <w:rPr>
                <w:rFonts w:ascii="Verdana" w:hAnsi="Verdana"/>
                <w:color w:val="000000" w:themeColor="text1"/>
                <w:sz w:val="20"/>
              </w:rPr>
            </w:pPr>
            <w:r w:rsidRPr="00A746A1">
              <w:rPr>
                <w:rFonts w:ascii="Verdana" w:hAnsi="Verdana"/>
                <w:color w:val="000000" w:themeColor="text1"/>
                <w:sz w:val="20"/>
              </w:rPr>
              <w:t>inzet POH en DA in de integrale ouderenzorg. Signalering en samenwerken ziekenhuis. Wat gaat goed, wat kan beter in de samenwerking met het ziekenhuis?</w:t>
            </w: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1692" w:type="dxa"/>
          </w:tcPr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8F457B">
              <w:rPr>
                <w:rFonts w:ascii="Verdana" w:hAnsi="Verdana"/>
                <w:color w:val="000000" w:themeColor="text1"/>
                <w:sz w:val="20"/>
              </w:rPr>
              <w:t>Frans Fonville</w:t>
            </w:r>
          </w:p>
          <w:p w:rsidR="00A746A1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A746A1" w:rsidRPr="008F457B" w:rsidRDefault="00A746A1" w:rsidP="006E2635">
            <w:pPr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Jaap te Velde</w:t>
            </w:r>
          </w:p>
        </w:tc>
        <w:tc>
          <w:tcPr>
            <w:tcW w:w="1760" w:type="dxa"/>
          </w:tcPr>
          <w:p w:rsidR="00A746A1" w:rsidRPr="001D5600" w:rsidRDefault="00A746A1" w:rsidP="001D560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66497B">
              <w:rPr>
                <w:rFonts w:ascii="Verdana" w:hAnsi="Verdana"/>
                <w:color w:val="000000" w:themeColor="text1"/>
                <w:sz w:val="20"/>
                <w:highlight w:val="yellow"/>
              </w:rPr>
              <w:t>Dia met huiswerk</w:t>
            </w:r>
            <w:r>
              <w:rPr>
                <w:rFonts w:ascii="Verdana" w:hAnsi="Verdana"/>
                <w:color w:val="000000" w:themeColor="text1"/>
                <w:sz w:val="20"/>
                <w:highlight w:val="yellow"/>
              </w:rPr>
              <w:t xml:space="preserve"> module </w:t>
            </w:r>
            <w:r>
              <w:rPr>
                <w:rFonts w:ascii="Verdana" w:hAnsi="Verdana"/>
                <w:color w:val="000000" w:themeColor="text1"/>
                <w:sz w:val="20"/>
              </w:rPr>
              <w:t>4: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 xml:space="preserve">- transmurale samenwerking: GRZ, ELV consultatie? 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-eenzaamheid en ouderenzorg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>- Pitch over PvA voor jouw praktijk?</w:t>
            </w:r>
            <w:r>
              <w:rPr>
                <w:rFonts w:ascii="Verdana" w:hAnsi="Verdana"/>
                <w:color w:val="000000" w:themeColor="text1"/>
                <w:sz w:val="20"/>
              </w:rPr>
              <w:br/>
              <w:t xml:space="preserve">- </w:t>
            </w:r>
          </w:p>
        </w:tc>
      </w:tr>
    </w:tbl>
    <w:p w:rsidR="005723DE" w:rsidRPr="008F457B" w:rsidRDefault="005723DE" w:rsidP="005723DE">
      <w:pPr>
        <w:rPr>
          <w:rFonts w:ascii="Verdana" w:hAnsi="Verdana"/>
          <w:color w:val="000000" w:themeColor="text1"/>
          <w:sz w:val="20"/>
        </w:rPr>
      </w:pPr>
    </w:p>
    <w:p w:rsidR="005723DE" w:rsidRPr="00722A5B" w:rsidRDefault="005723DE" w:rsidP="005723DE">
      <w:pPr>
        <w:rPr>
          <w:rFonts w:asciiTheme="minorHAnsi" w:hAnsiTheme="minorHAnsi"/>
          <w:color w:val="000000" w:themeColor="text1"/>
          <w:szCs w:val="22"/>
        </w:rPr>
      </w:pPr>
    </w:p>
    <w:sectPr w:rsidR="005723DE" w:rsidRPr="00722A5B" w:rsidSect="008F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1B" w:rsidRDefault="00A03C1B" w:rsidP="00A03C1B">
      <w:pPr>
        <w:spacing w:line="240" w:lineRule="auto"/>
      </w:pPr>
      <w:r>
        <w:separator/>
      </w:r>
    </w:p>
  </w:endnote>
  <w:endnote w:type="continuationSeparator" w:id="0">
    <w:p w:rsidR="00A03C1B" w:rsidRDefault="00A03C1B" w:rsidP="00A0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1B" w:rsidRDefault="00A03C1B" w:rsidP="00A03C1B">
      <w:pPr>
        <w:spacing w:line="240" w:lineRule="auto"/>
      </w:pPr>
      <w:r>
        <w:separator/>
      </w:r>
    </w:p>
  </w:footnote>
  <w:footnote w:type="continuationSeparator" w:id="0">
    <w:p w:rsidR="00A03C1B" w:rsidRDefault="00A03C1B" w:rsidP="00A03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6F2"/>
    <w:multiLevelType w:val="hybridMultilevel"/>
    <w:tmpl w:val="8AAEC988"/>
    <w:lvl w:ilvl="0" w:tplc="D1BA8B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B4AEF"/>
    <w:multiLevelType w:val="hybridMultilevel"/>
    <w:tmpl w:val="A5A07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5FD"/>
    <w:multiLevelType w:val="multilevel"/>
    <w:tmpl w:val="CFC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F1BD0"/>
    <w:multiLevelType w:val="hybridMultilevel"/>
    <w:tmpl w:val="6AD62F1C"/>
    <w:lvl w:ilvl="0" w:tplc="C0C4C4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43354">
      <w:start w:val="18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8C69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A4A9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831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AA6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7237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AE48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E261FE3"/>
    <w:multiLevelType w:val="hybridMultilevel"/>
    <w:tmpl w:val="F39E83EE"/>
    <w:lvl w:ilvl="0" w:tplc="E9F02E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322D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A3C24">
      <w:start w:val="25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8A77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829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6CDF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2ADF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E274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866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FA57A1C"/>
    <w:multiLevelType w:val="multilevel"/>
    <w:tmpl w:val="9154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5B"/>
    <w:rsid w:val="000772B4"/>
    <w:rsid w:val="001A0EA4"/>
    <w:rsid w:val="001B7463"/>
    <w:rsid w:val="001D5600"/>
    <w:rsid w:val="002020C2"/>
    <w:rsid w:val="00286B99"/>
    <w:rsid w:val="00297842"/>
    <w:rsid w:val="002E4AF8"/>
    <w:rsid w:val="0048341F"/>
    <w:rsid w:val="0048426F"/>
    <w:rsid w:val="005723DE"/>
    <w:rsid w:val="00580C36"/>
    <w:rsid w:val="0059106C"/>
    <w:rsid w:val="005F409A"/>
    <w:rsid w:val="00660EC7"/>
    <w:rsid w:val="0066497B"/>
    <w:rsid w:val="0068322A"/>
    <w:rsid w:val="00722A5B"/>
    <w:rsid w:val="00763B5A"/>
    <w:rsid w:val="007B3961"/>
    <w:rsid w:val="007D5B93"/>
    <w:rsid w:val="008806FA"/>
    <w:rsid w:val="008D48B0"/>
    <w:rsid w:val="008F457B"/>
    <w:rsid w:val="00913FE7"/>
    <w:rsid w:val="00966077"/>
    <w:rsid w:val="009A5799"/>
    <w:rsid w:val="009E66E5"/>
    <w:rsid w:val="00A03C1B"/>
    <w:rsid w:val="00A746A1"/>
    <w:rsid w:val="00A84DCD"/>
    <w:rsid w:val="00A8778E"/>
    <w:rsid w:val="00AA5140"/>
    <w:rsid w:val="00B13303"/>
    <w:rsid w:val="00B403B2"/>
    <w:rsid w:val="00BD2FB0"/>
    <w:rsid w:val="00C3384C"/>
    <w:rsid w:val="00C544E7"/>
    <w:rsid w:val="00C65941"/>
    <w:rsid w:val="00CD6200"/>
    <w:rsid w:val="00CE7AF4"/>
    <w:rsid w:val="00D65216"/>
    <w:rsid w:val="00D755B6"/>
    <w:rsid w:val="00DA2852"/>
    <w:rsid w:val="00E028FF"/>
    <w:rsid w:val="00E350FE"/>
    <w:rsid w:val="00E57777"/>
    <w:rsid w:val="00E73362"/>
    <w:rsid w:val="00E758F2"/>
    <w:rsid w:val="00E8715C"/>
    <w:rsid w:val="00F13B52"/>
    <w:rsid w:val="00F3587D"/>
    <w:rsid w:val="00F60CED"/>
    <w:rsid w:val="00F8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9DB0"/>
  <w15:docId w15:val="{F9DBDA8F-BF4D-410C-93C6-46FA30F8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778E"/>
    <w:pPr>
      <w:adjustRightInd w:val="0"/>
    </w:pPr>
    <w:rPr>
      <w:rFonts w:ascii="Calibri" w:hAnsi="Calibri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87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C00000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3587D"/>
    <w:pPr>
      <w:keepNext/>
      <w:keepLines/>
      <w:spacing w:after="120"/>
      <w:outlineLvl w:val="1"/>
    </w:pPr>
    <w:rPr>
      <w:rFonts w:eastAsiaTheme="majorEastAsia" w:cstheme="majorBidi"/>
      <w:b/>
      <w:bCs/>
      <w:i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87D"/>
    <w:rPr>
      <w:rFonts w:asciiTheme="majorHAnsi" w:eastAsiaTheme="majorEastAsia" w:hAnsiTheme="majorHAnsi" w:cstheme="majorBidi"/>
      <w:b/>
      <w:bCs/>
      <w:color w:val="C00000"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3587D"/>
    <w:rPr>
      <w:rFonts w:ascii="Calibri" w:eastAsiaTheme="majorEastAsia" w:hAnsi="Calibri" w:cstheme="majorBidi"/>
      <w:b/>
      <w:bCs/>
      <w:i/>
      <w:color w:val="262626" w:themeColor="text1" w:themeTint="D9"/>
      <w:sz w:val="24"/>
      <w:szCs w:val="2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A5B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722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A5140"/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AA51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B9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C1B"/>
    <w:rPr>
      <w:rFonts w:ascii="Calibri" w:hAnsi="Calibri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03C1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C1B"/>
    <w:rPr>
      <w:rFonts w:ascii="Calibri" w:hAnsi="Calibri" w:cs="Times New Roman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1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01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2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78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630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272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727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792">
          <w:marLeft w:val="1411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250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282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24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58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27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80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66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21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26">
          <w:marLeft w:val="475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892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229">
          <w:marLeft w:val="994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.dejonge@beter-thuis-wonen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mentie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zd.nu/ouderenzorg/15-groot-overleg/$11183/$111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emarie.Weening@ggzdrenthe.n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zd.nu/ouderenzorg" TargetMode="External"/><Relationship Id="rId10" Type="http://schemas.openxmlformats.org/officeDocument/2006/relationships/hyperlink" Target="http://www.hzd.nu/ouderenz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.Volkers@sww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5326F0EB2E6449AD0375299B31824" ma:contentTypeVersion="10" ma:contentTypeDescription="Een nieuw document maken." ma:contentTypeScope="" ma:versionID="eae8aa100935454747768b53c2676f8e">
  <xsd:schema xmlns:xsd="http://www.w3.org/2001/XMLSchema" xmlns:xs="http://www.w3.org/2001/XMLSchema" xmlns:p="http://schemas.microsoft.com/office/2006/metadata/properties" xmlns:ns2="5520341b-e454-440b-b753-0dcf9a0356cf" xmlns:ns3="9d5a5c09-ce8f-4fca-8a16-6c4520b4c366" targetNamespace="http://schemas.microsoft.com/office/2006/metadata/properties" ma:root="true" ma:fieldsID="51faf1f55c78bc7438163b83111c8e16" ns2:_="" ns3:_="">
    <xsd:import namespace="5520341b-e454-440b-b753-0dcf9a0356cf"/>
    <xsd:import namespace="9d5a5c09-ce8f-4fca-8a16-6c4520b4c3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341b-e454-440b-b753-0dcf9a035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a5c09-ce8f-4fca-8a16-6c4520b4c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49EE2-894B-445B-A208-1541DE5D1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90B43-1F21-4F91-A5E5-EFBFF4CA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341b-e454-440b-b753-0dcf9a0356cf"/>
    <ds:schemaRef ds:uri="9d5a5c09-ce8f-4fca-8a16-6c4520b4c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AFF7A7-6770-413B-B0B7-66DE0FA01A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5a5c09-ce8f-4fca-8a16-6c4520b4c366"/>
    <ds:schemaRef ds:uri="http://purl.org/dc/elements/1.1/"/>
    <ds:schemaRef ds:uri="http://schemas.microsoft.com/office/2006/metadata/properties"/>
    <ds:schemaRef ds:uri="http://purl.org/dc/terms/"/>
    <ds:schemaRef ds:uri="5520341b-e454-440b-b753-0dcf9a0356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 Tuinstra</dc:creator>
  <cp:lastModifiedBy>Myriam Bijstra</cp:lastModifiedBy>
  <cp:revision>10</cp:revision>
  <cp:lastPrinted>2017-10-30T08:29:00Z</cp:lastPrinted>
  <dcterms:created xsi:type="dcterms:W3CDTF">2018-11-07T08:54:00Z</dcterms:created>
  <dcterms:modified xsi:type="dcterms:W3CDTF">2019-07-03T12:45:00Z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0x0101005095326F0EB2E6449AD0375299B31824</vt:lpwstr>
  </property>
</Properties>
</file>